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E" w:rsidRPr="00A603DE" w:rsidRDefault="00A603DE" w:rsidP="00A603DE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spacing w:val="8"/>
          <w:kern w:val="36"/>
          <w:sz w:val="33"/>
          <w:szCs w:val="33"/>
        </w:rPr>
      </w:pPr>
      <w:r w:rsidRPr="00A603DE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【学情会商·家校面对面】 家</w:t>
      </w:r>
      <w:proofErr w:type="gramStart"/>
      <w:r w:rsidRPr="00A603DE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校社全环境</w:t>
      </w:r>
      <w:proofErr w:type="gramEnd"/>
      <w:r w:rsidRPr="00A603DE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协同 学校师生高质量发展</w:t>
      </w:r>
      <w:r w:rsidRPr="00A603DE">
        <w:rPr>
          <w:rFonts w:ascii="微软雅黑" w:eastAsia="微软雅黑" w:hAnsi="微软雅黑" w:cs="宋体" w:hint="eastAsia"/>
          <w:kern w:val="36"/>
          <w:sz w:val="33"/>
          <w:szCs w:val="33"/>
        </w:rPr>
        <w:t>——</w:t>
      </w:r>
      <w:r w:rsidRPr="00A603DE">
        <w:rPr>
          <w:rFonts w:ascii="微软雅黑" w:eastAsia="微软雅黑" w:hAnsi="微软雅黑" w:cs="宋体" w:hint="eastAsia"/>
          <w:spacing w:val="8"/>
          <w:kern w:val="36"/>
          <w:sz w:val="33"/>
          <w:szCs w:val="33"/>
        </w:rPr>
        <w:t>青岛经济职业学校召开三长见面会</w:t>
      </w:r>
    </w:p>
    <w:p w:rsidR="00C35097" w:rsidRDefault="00C35097">
      <w:pPr>
        <w:rPr>
          <w:rFonts w:hint="eastAsia"/>
        </w:rPr>
      </w:pP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b/>
          <w:bCs/>
          <w:kern w:val="0"/>
          <w:sz w:val="36"/>
        </w:rPr>
        <w:t>家</w:t>
      </w:r>
      <w:proofErr w:type="gramStart"/>
      <w:r w:rsidRPr="00A603DE">
        <w:rPr>
          <w:rFonts w:ascii="宋体" w:eastAsia="宋体" w:hAnsi="宋体" w:cs="宋体"/>
          <w:b/>
          <w:bCs/>
          <w:kern w:val="0"/>
          <w:sz w:val="36"/>
        </w:rPr>
        <w:t>校社全环境</w:t>
      </w:r>
      <w:proofErr w:type="gramEnd"/>
      <w:r w:rsidRPr="00A603DE">
        <w:rPr>
          <w:rFonts w:ascii="宋体" w:eastAsia="宋体" w:hAnsi="宋体" w:cs="宋体"/>
          <w:b/>
          <w:bCs/>
          <w:kern w:val="0"/>
          <w:sz w:val="36"/>
        </w:rPr>
        <w:t>协同</w:t>
      </w: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03DE">
        <w:rPr>
          <w:rFonts w:ascii="宋体" w:eastAsia="宋体" w:hAnsi="宋体" w:cs="宋体"/>
          <w:b/>
          <w:bCs/>
          <w:kern w:val="0"/>
          <w:sz w:val="36"/>
        </w:rPr>
        <w:t>学校师生高质量发展</w:t>
      </w:r>
    </w:p>
    <w:p w:rsidR="00A603DE" w:rsidRPr="00A603DE" w:rsidRDefault="00A603DE" w:rsidP="00A603DE">
      <w:pPr>
        <w:widowControl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kern w:val="0"/>
          <w:sz w:val="24"/>
          <w:szCs w:val="24"/>
        </w:rPr>
        <w:t>新年伊始，万象更新。1月4日下午，青岛经济职业学校召开家长委员会</w:t>
      </w:r>
      <w:proofErr w:type="gramStart"/>
      <w:r w:rsidRPr="00A603DE">
        <w:rPr>
          <w:rFonts w:ascii="宋体" w:eastAsia="宋体" w:hAnsi="宋体" w:cs="宋体"/>
          <w:kern w:val="0"/>
          <w:sz w:val="24"/>
          <w:szCs w:val="24"/>
        </w:rPr>
        <w:t>例会暨三长</w:t>
      </w:r>
      <w:proofErr w:type="gramEnd"/>
      <w:r w:rsidRPr="00A603DE">
        <w:rPr>
          <w:rFonts w:ascii="宋体" w:eastAsia="宋体" w:hAnsi="宋体" w:cs="宋体"/>
          <w:kern w:val="0"/>
          <w:sz w:val="24"/>
          <w:szCs w:val="24"/>
        </w:rPr>
        <w:t>见面会。校长王建鹏、副校长于朝及家长委员会成员、各班级家长代表参加了此次会议。会议</w:t>
      </w:r>
      <w:proofErr w:type="gramStart"/>
      <w:r w:rsidRPr="00A603DE">
        <w:rPr>
          <w:rFonts w:ascii="宋体" w:eastAsia="宋体" w:hAnsi="宋体" w:cs="宋体"/>
          <w:kern w:val="0"/>
          <w:sz w:val="24"/>
          <w:szCs w:val="24"/>
        </w:rPr>
        <w:t>由学管处</w:t>
      </w:r>
      <w:proofErr w:type="gramEnd"/>
      <w:r w:rsidRPr="00A603DE">
        <w:rPr>
          <w:rFonts w:ascii="宋体" w:eastAsia="宋体" w:hAnsi="宋体" w:cs="宋体"/>
          <w:kern w:val="0"/>
          <w:sz w:val="24"/>
          <w:szCs w:val="24"/>
        </w:rPr>
        <w:t>副主任郑晓主持。</w:t>
      </w: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52825" cy="2368550"/>
            <wp:effectExtent l="19050" t="0" r="952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DE" w:rsidRPr="00A603DE" w:rsidRDefault="00A603DE" w:rsidP="00A603DE">
      <w:pPr>
        <w:widowControl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kern w:val="0"/>
          <w:sz w:val="24"/>
          <w:szCs w:val="24"/>
        </w:rPr>
        <w:t>王建鹏校长从教育教学、立德树人、技能大赛、产教融合等方面总结了过去一年的成绩，就家长们关心的学生学习生活环境、餐饮环境、住宿环境等做了介绍。他倡导家长们与学校一起给孩子们做好职业生涯规划，助力孩子们走好人生的每一步路。</w:t>
      </w: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29025" cy="2419350"/>
            <wp:effectExtent l="19050" t="0" r="9525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DE" w:rsidRPr="00A603DE" w:rsidRDefault="00A603DE" w:rsidP="00A603DE">
      <w:pPr>
        <w:widowControl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kern w:val="0"/>
          <w:sz w:val="24"/>
          <w:szCs w:val="24"/>
        </w:rPr>
        <w:t>于朝副校长从全程多元育人导师制、家校协同育人、学生思想意识建设和心理健康等方面，总结了学校德育工作开展情况。郑晓副主任介绍了本学期艺术教育、</w:t>
      </w:r>
      <w:proofErr w:type="gramStart"/>
      <w:r w:rsidRPr="00A603DE">
        <w:rPr>
          <w:rFonts w:ascii="宋体" w:eastAsia="宋体" w:hAnsi="宋体" w:cs="宋体"/>
          <w:kern w:val="0"/>
          <w:sz w:val="24"/>
          <w:szCs w:val="24"/>
        </w:rPr>
        <w:t>家长驻</w:t>
      </w:r>
      <w:proofErr w:type="gramEnd"/>
      <w:r w:rsidRPr="00A603DE">
        <w:rPr>
          <w:rFonts w:ascii="宋体" w:eastAsia="宋体" w:hAnsi="宋体" w:cs="宋体"/>
          <w:kern w:val="0"/>
          <w:sz w:val="24"/>
          <w:szCs w:val="24"/>
        </w:rPr>
        <w:t>校办公和家庭教育指导等方面的工作。</w:t>
      </w:r>
    </w:p>
    <w:p w:rsidR="00A603DE" w:rsidRPr="00A603DE" w:rsidRDefault="00A603DE" w:rsidP="00A603DE">
      <w:pPr>
        <w:widowControl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kern w:val="0"/>
          <w:sz w:val="24"/>
          <w:szCs w:val="24"/>
        </w:rPr>
        <w:lastRenderedPageBreak/>
        <w:t>家长们反馈了对学校工作的意见或建议。校领导对有关问题做了答复，也希望家长继续关心支持学校的发展。</w:t>
      </w: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19500" cy="2413000"/>
            <wp:effectExtent l="1905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DE" w:rsidRPr="00A603DE" w:rsidRDefault="00A603DE" w:rsidP="00A603DE">
      <w:pPr>
        <w:widowControl/>
        <w:ind w:firstLine="5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kern w:val="0"/>
          <w:sz w:val="24"/>
          <w:szCs w:val="24"/>
        </w:rPr>
        <w:t> 会后，学校邀请青岛理工大学刘启辉教授在五楼多功能厅举行家长大课堂，与会家长聆听讲座《有话好好说：与青春期孩子高质量互动》。</w:t>
      </w: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19500" cy="2714625"/>
            <wp:effectExtent l="1905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DE" w:rsidRPr="00A603DE" w:rsidRDefault="00A603DE" w:rsidP="00A603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03DE" w:rsidRPr="00A603DE" w:rsidRDefault="00A603DE" w:rsidP="00A603DE">
      <w:pPr>
        <w:widowControl/>
        <w:ind w:firstLine="51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3DE">
        <w:rPr>
          <w:rFonts w:ascii="宋体" w:eastAsia="宋体" w:hAnsi="宋体" w:cs="宋体"/>
          <w:kern w:val="0"/>
          <w:sz w:val="24"/>
          <w:szCs w:val="24"/>
        </w:rPr>
        <w:t>多年来，学校</w:t>
      </w:r>
      <w:proofErr w:type="gramStart"/>
      <w:r w:rsidRPr="00A603DE">
        <w:rPr>
          <w:rFonts w:ascii="宋体" w:eastAsia="宋体" w:hAnsi="宋体" w:cs="宋体"/>
          <w:kern w:val="0"/>
          <w:sz w:val="24"/>
          <w:szCs w:val="24"/>
        </w:rPr>
        <w:t>坚持家校社</w:t>
      </w:r>
      <w:proofErr w:type="gramEnd"/>
      <w:r w:rsidRPr="00A603DE">
        <w:rPr>
          <w:rFonts w:ascii="宋体" w:eastAsia="宋体" w:hAnsi="宋体" w:cs="宋体"/>
          <w:kern w:val="0"/>
          <w:sz w:val="24"/>
          <w:szCs w:val="24"/>
        </w:rPr>
        <w:t>协同，引导家长树立正确的教育观念，逐步构建了“以学校为主导、家庭重点参与、社会资源支持”的联动育人机制，推动学校师生高质量发展，达到了较好的效果。</w:t>
      </w:r>
    </w:p>
    <w:p w:rsidR="00A603DE" w:rsidRPr="00A603DE" w:rsidRDefault="00A603DE"/>
    <w:sectPr w:rsidR="00A603DE" w:rsidRPr="00A603DE" w:rsidSect="00C35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3DE"/>
    <w:rsid w:val="000A6E65"/>
    <w:rsid w:val="00245F0E"/>
    <w:rsid w:val="003267BC"/>
    <w:rsid w:val="0036302C"/>
    <w:rsid w:val="00790173"/>
    <w:rsid w:val="00A603DE"/>
    <w:rsid w:val="00C35097"/>
    <w:rsid w:val="00F3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03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03D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03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03D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03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0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2024-01-10T06:52:00Z</dcterms:created>
  <dcterms:modified xsi:type="dcterms:W3CDTF">2024-01-10T06:55:00Z</dcterms:modified>
</cp:coreProperties>
</file>